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E9" w:rsidRDefault="005160D6">
      <w:r>
        <w:rPr>
          <w:noProof/>
          <w:lang w:eastAsia="ru-RU"/>
        </w:rPr>
        <w:drawing>
          <wp:inline distT="0" distB="0" distL="0" distR="0">
            <wp:extent cx="5940425" cy="9054202"/>
            <wp:effectExtent l="19050" t="0" r="3175" b="0"/>
            <wp:docPr id="1" name="Рисунок 1" descr="C:\Users\Завуч 2\Desktop\сканирование положения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D6" w:rsidRPr="000E184A" w:rsidRDefault="005160D6" w:rsidP="005160D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lastRenderedPageBreak/>
        <w:t>представление учащегося к награждению знаками отличия, государственными орденами и медалями.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2.3. Поощрения применяются директором школы по представлению педагогического совета, классного руководителя (классного воспитателя), а также в соответствии с положениями о проводимых в школе и городе конкурсах и соревнованиях, и объявляются в приказе по школе.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2.4.Поощрения применяются в обстановке широкой гласности, доводятся до сведения учащихся и работников школы. О поощрении ученика директор в каждом отдельном случае сообщает его родителям (лицам, их заменяющим), направляя им благодарственное письмо.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2.5. По представлению педагогического совета директор принимает решение о публикации за счёт школы в средствах массовой информации сообщения о поощрении учащегося.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0D6" w:rsidRPr="000E184A" w:rsidRDefault="005160D6" w:rsidP="005160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b/>
          <w:bCs/>
          <w:sz w:val="24"/>
          <w:szCs w:val="24"/>
        </w:rPr>
        <w:t>3. Взыскания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3.1. 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как: удаление с урока, постановка в угол, оставление без обеда и тому подобные, а также выставление ученику неудовлетворительной оценки по предмету за недисциплинированность на уроке.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3.2. За нарушение Устава школы, Правил поведения учащихся, ученик привлекается к дисциплинарной ответственности. Взыскания налагаются с соблюдением следующих принципов: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к ответственности привлекается только виновный ученик (нет вины - нет ответственности);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ответственность носит личный характер (коллективная ответственность класса, группы учащихся за действие члена ученического коллектива не допускается).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8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84A">
        <w:rPr>
          <w:rFonts w:ascii="Times New Roman" w:hAnsi="Times New Roman" w:cs="Times New Roman"/>
          <w:sz w:val="24"/>
          <w:szCs w:val="24"/>
        </w:rPr>
        <w:t>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ученика.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за одно нарушение налагается только одно основное взыскание;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применение мер дисциплинарного взыскания, не предусмотренных настоящим Положением, запрещается;</w:t>
      </w:r>
    </w:p>
    <w:p w:rsidR="005160D6" w:rsidRPr="000E184A" w:rsidRDefault="005160D6" w:rsidP="005160D6">
      <w:pPr>
        <w:pStyle w:val="a5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lastRenderedPageBreak/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3.3. К учащимся применяются следующие меры взыскания: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 а) замечание;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б) выговор;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в) строгий выговор;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г) возложение обязанности возместить вред;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8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>) возложение обязанности принести публичное извинение;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е) условное исключение из школы;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ж) отстранение от занятий сроком до одной недели;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8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>) исключение из школы.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E184A">
        <w:rPr>
          <w:rFonts w:ascii="Times New Roman" w:hAnsi="Times New Roman" w:cs="Times New Roman"/>
          <w:sz w:val="24"/>
          <w:szCs w:val="24"/>
        </w:rPr>
        <w:t>Меры взыскания, предусмотренные в пунктах «</w:t>
      </w:r>
      <w:r w:rsidRPr="000E184A">
        <w:rPr>
          <w:rFonts w:ascii="Times New Roman" w:hAnsi="Times New Roman" w:cs="Times New Roman"/>
          <w:b/>
          <w:bCs/>
          <w:sz w:val="24"/>
          <w:szCs w:val="24"/>
        </w:rPr>
        <w:t>а – в»</w:t>
      </w:r>
      <w:r w:rsidRPr="000E184A">
        <w:rPr>
          <w:rFonts w:ascii="Times New Roman" w:hAnsi="Times New Roman" w:cs="Times New Roman"/>
          <w:sz w:val="24"/>
          <w:szCs w:val="24"/>
        </w:rPr>
        <w:t> и </w:t>
      </w:r>
      <w:r w:rsidRPr="000E184A">
        <w:rPr>
          <w:rFonts w:ascii="Times New Roman" w:hAnsi="Times New Roman" w:cs="Times New Roman"/>
          <w:b/>
          <w:bCs/>
          <w:sz w:val="24"/>
          <w:szCs w:val="24"/>
        </w:rPr>
        <w:t xml:space="preserve">«е – </w:t>
      </w:r>
      <w:proofErr w:type="spellStart"/>
      <w:r w:rsidRPr="000E184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E18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E184A">
        <w:rPr>
          <w:rFonts w:ascii="Times New Roman" w:hAnsi="Times New Roman" w:cs="Times New Roman"/>
          <w:sz w:val="24"/>
          <w:szCs w:val="24"/>
        </w:rPr>
        <w:t>  настоящей статьи, являются основными и не могут применяться в дополнение к другим взысканиям.</w:t>
      </w:r>
      <w:proofErr w:type="gramEnd"/>
      <w:r w:rsidRPr="000E184A">
        <w:rPr>
          <w:rFonts w:ascii="Times New Roman" w:hAnsi="Times New Roman" w:cs="Times New Roman"/>
          <w:sz w:val="24"/>
          <w:szCs w:val="24"/>
        </w:rPr>
        <w:t xml:space="preserve">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3.5. Правом наложения взысканий обладают: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а) директор школы:</w:t>
      </w:r>
    </w:p>
    <w:p w:rsidR="005160D6" w:rsidRPr="000E184A" w:rsidRDefault="005160D6" w:rsidP="005160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в отношении любого учащегося школы:</w:t>
      </w:r>
    </w:p>
    <w:p w:rsidR="005160D6" w:rsidRPr="000E184A" w:rsidRDefault="005160D6" w:rsidP="005160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за любое нарушение Правил поведения учащихся;</w:t>
      </w:r>
    </w:p>
    <w:p w:rsidR="005160D6" w:rsidRDefault="005160D6" w:rsidP="005160D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вправе применить любое соразмерное проступку взыскания, кроме исключения из школы.       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Наложение взыскания оформляется приказом по школе.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б) заместитель директора школы по учебно-воспитательной работе, заместитель директора по воспитательной работе:</w:t>
      </w:r>
    </w:p>
    <w:p w:rsidR="005160D6" w:rsidRPr="000E184A" w:rsidRDefault="005160D6" w:rsidP="005160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 xml:space="preserve">в отношении любого учащегося </w:t>
      </w:r>
      <w:proofErr w:type="spellStart"/>
      <w:r w:rsidRPr="000E184A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0E184A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E18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 xml:space="preserve"> проступок, нарушающий нормальное течение учебно-воспитательного процесса;</w:t>
      </w:r>
    </w:p>
    <w:p w:rsidR="005160D6" w:rsidRPr="000E184A" w:rsidRDefault="005160D6" w:rsidP="005160D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вправе применить любое соразмерное проступку взыскание, кроме перечисленных в пунктах </w:t>
      </w:r>
      <w:r w:rsidRPr="000E184A">
        <w:rPr>
          <w:rFonts w:ascii="Times New Roman" w:hAnsi="Times New Roman" w:cs="Times New Roman"/>
          <w:b/>
          <w:bCs/>
          <w:sz w:val="24"/>
          <w:szCs w:val="24"/>
        </w:rPr>
        <w:t>«в», «г», «е», «</w:t>
      </w:r>
      <w:proofErr w:type="spellStart"/>
      <w:r w:rsidRPr="000E184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 xml:space="preserve">» статьи 2.3. настоящего </w:t>
      </w:r>
      <w:proofErr w:type="spellStart"/>
      <w:r w:rsidRPr="000E184A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0E18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E184A">
        <w:rPr>
          <w:rFonts w:ascii="Times New Roman" w:hAnsi="Times New Roman" w:cs="Times New Roman"/>
          <w:sz w:val="24"/>
          <w:szCs w:val="24"/>
        </w:rPr>
        <w:t>аложение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 xml:space="preserve"> взыскания оформляется распоряжением по учебной части школы или (на основании докладной записки на имя директора школы) приказом по школе.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84A">
        <w:rPr>
          <w:rFonts w:ascii="Times New Roman" w:hAnsi="Times New Roman" w:cs="Times New Roman"/>
          <w:sz w:val="24"/>
          <w:szCs w:val="24"/>
        </w:rPr>
        <w:t>в) 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 xml:space="preserve">в отношении любого учащегося вверенного ему класса за проступок, нарушающий нормальное течение учебно-воспитательного процесса во </w:t>
      </w:r>
      <w:r w:rsidRPr="000E184A">
        <w:rPr>
          <w:rFonts w:ascii="Times New Roman" w:hAnsi="Times New Roman" w:cs="Times New Roman"/>
          <w:sz w:val="24"/>
          <w:szCs w:val="24"/>
        </w:rPr>
        <w:lastRenderedPageBreak/>
        <w:t>вверенном классе вправе применять любое соразмерное проступку взыскание, кроме перечисленных в пунктах  </w:t>
      </w:r>
      <w:r w:rsidRPr="000E184A">
        <w:rPr>
          <w:rFonts w:ascii="Times New Roman" w:hAnsi="Times New Roman" w:cs="Times New Roman"/>
          <w:b/>
          <w:bCs/>
          <w:sz w:val="24"/>
          <w:szCs w:val="24"/>
        </w:rPr>
        <w:t>«в», «г», «е», «</w:t>
      </w:r>
      <w:proofErr w:type="spellStart"/>
      <w:r w:rsidRPr="000E184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E184A">
        <w:rPr>
          <w:rFonts w:ascii="Times New Roman" w:hAnsi="Times New Roman" w:cs="Times New Roman"/>
          <w:sz w:val="24"/>
          <w:szCs w:val="24"/>
        </w:rPr>
        <w:t>»  статьи 2.3. настоящего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>Наложение взыскания оформляется записями в дневнике учащегося и дневнике классного руководителя (воспитателя).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г) учитель (воспитатель):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>в отношении учащегося класса (группы продлённого дня), в котором проводит занятия: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84A">
        <w:rPr>
          <w:rFonts w:ascii="Times New Roman" w:hAnsi="Times New Roman" w:cs="Times New Roman"/>
          <w:sz w:val="24"/>
          <w:szCs w:val="24"/>
        </w:rPr>
        <w:t>за проступок, нарушающий нормальное течение урока (занятия) вправе объявить замечание.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>Замечание оформляется записями в дневнике учащегося и дневнике воспитателя.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3.6.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3.7. Взыскание не может быть применено позднее четырёх месяцев со дня совершения проступка, не считая времени производства по уголовному делу.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84A">
        <w:rPr>
          <w:rFonts w:ascii="Times New Roman" w:hAnsi="Times New Roman" w:cs="Times New Roman"/>
          <w:sz w:val="24"/>
          <w:szCs w:val="24"/>
        </w:rPr>
        <w:t xml:space="preserve"> При наложении взысканий, предусмотренных пунктами </w:t>
      </w:r>
      <w:r w:rsidRPr="000E184A">
        <w:rPr>
          <w:rFonts w:ascii="Times New Roman" w:hAnsi="Times New Roman" w:cs="Times New Roman"/>
          <w:b/>
          <w:bCs/>
          <w:sz w:val="24"/>
          <w:szCs w:val="24"/>
        </w:rPr>
        <w:t>«в», «е», «</w:t>
      </w:r>
      <w:proofErr w:type="spellStart"/>
      <w:r w:rsidRPr="000E184A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E184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E184A">
        <w:rPr>
          <w:rFonts w:ascii="Times New Roman" w:hAnsi="Times New Roman" w:cs="Times New Roman"/>
          <w:sz w:val="24"/>
          <w:szCs w:val="24"/>
        </w:rPr>
        <w:t> статьи 2.3. настоящего Положения, объяснения от учащегося требуются в присутствии родителей (лиц, их заменяющих), неявка которых (без уважительных причин) по вызову в школу не препятствует наложению взыскания. Отказ учащегося от дачи объяснений, совершённого им проступка, не препятствует наложению взыскания. О каждом взыскании родители учащегося (лица, их заменяющие) немедленно ставятся в известность педагогом, наложившем взыскание или по его поручению другим лицом.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3.9. Взыскание в виде условного исключения из школы и отстранения от занятий сроком до одной недели налагаются директором школы с учётом мнения педагогического совета школы. Взыскание в виде отстранения от занятий налагается при условии, что есть гарантия надлежащего надзора за школьником со стороны родителей (лиц, их заменяющих)  на весь период отстранения.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84A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за совершение противоправных действий, грубые и неоднократные нарушения Устава школы, Правил поведения исключаются из школы учащиеся, достигшие пятнадцатилетнего возраста. Материалы на учащихся, имеющих возраст менее 15 лет, направляются для рассмотрения и принятия решения комиссией по правонарушениям несовершеннолетних при районной администрации.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>Решение педагогического совета школы об исключении принимается в присутствии учащегося и его родителей (лиц, их заменяющих). Отсутствие на заседании педагогического совета школы без уважительной причины учащегося, его родителей (лиц, их заменяющих) не лишает возможности принятия решения об исключении.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lastRenderedPageBreak/>
        <w:t>3.12. 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 3.13. Грубым нарушением дисциплины признаётся нарушение, которое повлекло или реально могло повлечь за собой тяжёлые последствия в виде:</w:t>
      </w:r>
    </w:p>
    <w:p w:rsidR="005160D6" w:rsidRPr="000E184A" w:rsidRDefault="005160D6" w:rsidP="005160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причинения ущерба жизни и здоровью (соматическому и психическому) учащихся, сотрудников, посетителей школы;</w:t>
      </w:r>
    </w:p>
    <w:p w:rsidR="005160D6" w:rsidRPr="000E184A" w:rsidRDefault="005160D6" w:rsidP="005160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причинения ущерба школьному имуществу, имуществу учащихся, сотрудников, посетителей школы;</w:t>
      </w:r>
    </w:p>
    <w:p w:rsidR="005160D6" w:rsidRPr="000E184A" w:rsidRDefault="005160D6" w:rsidP="005160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дезорганизация работы школы как образовательного учреждения.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3.14. Решение об исключении детей-сирот, детей, оставшихся без попечения родителей, принимается с предварительного согласия соответствующего органа опеки и попечительства. Решение об исключении учащегося оформляется приказом директора.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4A">
        <w:rPr>
          <w:rFonts w:ascii="Times New Roman" w:hAnsi="Times New Roman" w:cs="Times New Roman"/>
          <w:sz w:val="24"/>
          <w:szCs w:val="24"/>
        </w:rPr>
        <w:t>Об исключении учащегося директор в трёхдневный срок информирует управление образования администрации города.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3.16. Взыскание, наложенное учителем (воспитателем), классным руководителем, заместителями директора может быть обжаловано учащимся, его родителями (лицами, их заменяющими) директору школы в недельный срок со дня наложения взыскания. Взыскание, наложенное директором, может быть обжаловано учащимся, его родителями (лицами, их заменяющими) в отдел образования Каменского района, а также в судебном порядке. Исключение из школы может быть обжаловано в судебном порядке.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3.17. Взыскание действует в течение года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3.18. Директор школы вправе снять взыскание до истечения срока по собственной инициативе, по просьбе учащегося, его родителей (лиц, их заменяющих), по ходатайству педагогического совета школы или лица, наложившего взыскание.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3.19. Действие настоящего положения не распространяется на взыскание в виде исключения из школы.</w:t>
      </w:r>
    </w:p>
    <w:p w:rsidR="005160D6" w:rsidRPr="000E184A" w:rsidRDefault="005160D6" w:rsidP="005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84A">
        <w:rPr>
          <w:rFonts w:ascii="Times New Roman" w:hAnsi="Times New Roman" w:cs="Times New Roman"/>
          <w:sz w:val="24"/>
          <w:szCs w:val="24"/>
        </w:rPr>
        <w:t> </w:t>
      </w:r>
    </w:p>
    <w:p w:rsidR="005160D6" w:rsidRPr="007D112A" w:rsidRDefault="005160D6" w:rsidP="005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D6" w:rsidRDefault="005160D6"/>
    <w:sectPr w:rsidR="005160D6" w:rsidSect="00CF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721"/>
    <w:multiLevelType w:val="hybridMultilevel"/>
    <w:tmpl w:val="F514B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8E73D5"/>
    <w:multiLevelType w:val="hybridMultilevel"/>
    <w:tmpl w:val="23EA4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42D7D"/>
    <w:multiLevelType w:val="hybridMultilevel"/>
    <w:tmpl w:val="93886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4B39F3"/>
    <w:multiLevelType w:val="hybridMultilevel"/>
    <w:tmpl w:val="7D28F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327FB5"/>
    <w:multiLevelType w:val="hybridMultilevel"/>
    <w:tmpl w:val="53008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0D6"/>
    <w:rsid w:val="005160D6"/>
    <w:rsid w:val="00C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2017-10-21T10:51:00Z</dcterms:created>
  <dcterms:modified xsi:type="dcterms:W3CDTF">2017-10-21T10:59:00Z</dcterms:modified>
</cp:coreProperties>
</file>